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9AC" w:rsidRPr="004B2BAD" w:rsidRDefault="004B2BAD" w:rsidP="004B2BAD">
      <w:pPr>
        <w:jc w:val="center"/>
        <w:rPr>
          <w:sz w:val="72"/>
          <w:szCs w:val="72"/>
        </w:rPr>
      </w:pPr>
      <w:bookmarkStart w:id="0" w:name="_GoBack"/>
      <w:r w:rsidRPr="004B2BAD">
        <w:rPr>
          <w:sz w:val="72"/>
          <w:szCs w:val="72"/>
        </w:rPr>
        <w:t>TARIFA PENDIENTE DE ACTUALIZACIÓN</w:t>
      </w:r>
    </w:p>
    <w:p w:rsidR="004B2BAD" w:rsidRPr="004B2BAD" w:rsidRDefault="004B2BAD" w:rsidP="004B2BAD">
      <w:pPr>
        <w:jc w:val="center"/>
        <w:rPr>
          <w:sz w:val="72"/>
          <w:szCs w:val="72"/>
        </w:rPr>
      </w:pPr>
      <w:r w:rsidRPr="004B2BAD">
        <w:rPr>
          <w:sz w:val="72"/>
          <w:szCs w:val="72"/>
        </w:rPr>
        <w:t>CONSÚLTENOS PRECIOS DE LOS MATERIALES EN LOS QUE ESTÉN INTERESADOS</w:t>
      </w:r>
      <w:bookmarkEnd w:id="0"/>
    </w:p>
    <w:sectPr w:rsidR="004B2BAD" w:rsidRPr="004B2BA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BAD"/>
    <w:rsid w:val="004B2BAD"/>
    <w:rsid w:val="009D0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1144ED-AC0F-4EC9-B4A9-5FEA2202E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2021-03-31T16:52:00Z</dcterms:created>
  <dcterms:modified xsi:type="dcterms:W3CDTF">2021-03-31T16:53:00Z</dcterms:modified>
</cp:coreProperties>
</file>